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544"/>
        <w:gridCol w:w="3544"/>
      </w:tblGrid>
      <w:tr w:rsidR="007B7001" w:rsidTr="00B524C4">
        <w:tc>
          <w:tcPr>
            <w:tcW w:w="3402" w:type="dxa"/>
          </w:tcPr>
          <w:p w:rsidR="007B7001" w:rsidRDefault="007B7001" w:rsidP="00B524C4">
            <w:pPr>
              <w:rPr>
                <w:rFonts w:eastAsia="Calibri"/>
                <w:b/>
              </w:rPr>
            </w:pPr>
            <w:r>
              <w:rPr>
                <w:b/>
              </w:rPr>
              <w:t>«Согласовано»</w:t>
            </w:r>
          </w:p>
          <w:p w:rsidR="007B7001" w:rsidRDefault="007B7001" w:rsidP="00B524C4">
            <w:r>
              <w:t xml:space="preserve">Руководитель ШМО </w:t>
            </w:r>
          </w:p>
          <w:p w:rsidR="007B7001" w:rsidRDefault="007B7001" w:rsidP="00B524C4"/>
          <w:p w:rsidR="007B7001" w:rsidRDefault="007B7001" w:rsidP="00B524C4">
            <w:r>
              <w:t>______________/</w:t>
            </w:r>
            <w:proofErr w:type="spellStart"/>
            <w:r>
              <w:t>Л.Р.Осянина</w:t>
            </w:r>
            <w:proofErr w:type="spellEnd"/>
            <w:r>
              <w:t>/</w:t>
            </w:r>
          </w:p>
          <w:p w:rsidR="007B7001" w:rsidRDefault="007B7001" w:rsidP="00B524C4"/>
          <w:p w:rsidR="007B7001" w:rsidRDefault="007B7001" w:rsidP="00B524C4">
            <w:r>
              <w:t>«</w:t>
            </w:r>
            <w:r>
              <w:rPr>
                <w:u w:val="single"/>
              </w:rPr>
              <w:t xml:space="preserve"> 31 </w:t>
            </w:r>
            <w:r>
              <w:t>»</w:t>
            </w:r>
            <w:r>
              <w:rPr>
                <w:u w:val="single"/>
              </w:rPr>
              <w:t xml:space="preserve"> августа </w:t>
            </w:r>
            <w:r>
              <w:t>2023 г.</w:t>
            </w:r>
          </w:p>
        </w:tc>
        <w:tc>
          <w:tcPr>
            <w:tcW w:w="3544" w:type="dxa"/>
          </w:tcPr>
          <w:p w:rsidR="007B7001" w:rsidRDefault="007B7001" w:rsidP="00B524C4">
            <w:pPr>
              <w:rPr>
                <w:rFonts w:eastAsia="Calibri"/>
                <w:b/>
              </w:rPr>
            </w:pPr>
            <w:r>
              <w:rPr>
                <w:b/>
              </w:rPr>
              <w:t>«Согласовано»</w:t>
            </w:r>
          </w:p>
          <w:p w:rsidR="007B7001" w:rsidRDefault="007B7001" w:rsidP="00B524C4">
            <w:r>
              <w:t>Заместитель</w:t>
            </w:r>
          </w:p>
          <w:p w:rsidR="007B7001" w:rsidRDefault="007B7001" w:rsidP="00B524C4">
            <w:r>
              <w:t>директора по УР</w:t>
            </w:r>
          </w:p>
          <w:p w:rsidR="007B7001" w:rsidRDefault="007B7001" w:rsidP="00B524C4">
            <w:r>
              <w:t>___________/</w:t>
            </w:r>
            <w:proofErr w:type="spellStart"/>
            <w:r>
              <w:t>Н.Е.Николаева</w:t>
            </w:r>
            <w:proofErr w:type="spellEnd"/>
            <w:r>
              <w:t>/</w:t>
            </w:r>
          </w:p>
          <w:p w:rsidR="007B7001" w:rsidRDefault="007B7001" w:rsidP="00B524C4"/>
          <w:p w:rsidR="007B7001" w:rsidRDefault="007B7001" w:rsidP="00B524C4">
            <w:r>
              <w:t xml:space="preserve"> «</w:t>
            </w:r>
            <w:r>
              <w:rPr>
                <w:u w:val="single"/>
              </w:rPr>
              <w:t xml:space="preserve"> 31</w:t>
            </w:r>
            <w:r>
              <w:t>»</w:t>
            </w:r>
            <w:r>
              <w:rPr>
                <w:u w:val="single"/>
              </w:rPr>
              <w:t xml:space="preserve"> августа </w:t>
            </w:r>
            <w:r>
              <w:t>2023 г.</w:t>
            </w:r>
          </w:p>
        </w:tc>
        <w:tc>
          <w:tcPr>
            <w:tcW w:w="3544" w:type="dxa"/>
          </w:tcPr>
          <w:p w:rsidR="007B7001" w:rsidRDefault="007B7001" w:rsidP="00B524C4">
            <w:pPr>
              <w:rPr>
                <w:rFonts w:eastAsia="Calibri"/>
                <w:b/>
              </w:rPr>
            </w:pPr>
            <w:r>
              <w:rPr>
                <w:b/>
              </w:rPr>
              <w:t>«Утверждаю»</w:t>
            </w:r>
          </w:p>
          <w:p w:rsidR="007B7001" w:rsidRDefault="007B7001" w:rsidP="00B524C4">
            <w:r>
              <w:t>Директор МБОУ «Школа №24»</w:t>
            </w:r>
          </w:p>
          <w:p w:rsidR="007B7001" w:rsidRDefault="007B7001" w:rsidP="00B524C4"/>
          <w:p w:rsidR="007B7001" w:rsidRDefault="007B7001" w:rsidP="00B524C4">
            <w:r>
              <w:t>_____________/</w:t>
            </w:r>
            <w:proofErr w:type="spellStart"/>
            <w:r>
              <w:t>А.Н.Васильева</w:t>
            </w:r>
            <w:proofErr w:type="spellEnd"/>
            <w:r>
              <w:t>/</w:t>
            </w:r>
          </w:p>
          <w:p w:rsidR="007B7001" w:rsidRDefault="007B7001" w:rsidP="00B524C4"/>
          <w:p w:rsidR="007B7001" w:rsidRDefault="007B7001" w:rsidP="00B524C4">
            <w:r>
              <w:t>«</w:t>
            </w:r>
            <w:r>
              <w:rPr>
                <w:u w:val="single"/>
              </w:rPr>
              <w:t xml:space="preserve"> 31</w:t>
            </w:r>
            <w:r>
              <w:t>»</w:t>
            </w:r>
            <w:r>
              <w:rPr>
                <w:u w:val="single"/>
              </w:rPr>
              <w:t xml:space="preserve"> августа </w:t>
            </w:r>
            <w:r>
              <w:t>2023 г.</w:t>
            </w:r>
          </w:p>
        </w:tc>
      </w:tr>
    </w:tbl>
    <w:p w:rsidR="007B7001" w:rsidRDefault="007B7001" w:rsidP="00DB5237">
      <w:pPr>
        <w:ind w:left="709"/>
      </w:pPr>
    </w:p>
    <w:p w:rsidR="007B7001" w:rsidRDefault="007B7001" w:rsidP="00DB5237">
      <w:pPr>
        <w:ind w:left="709"/>
      </w:pPr>
    </w:p>
    <w:p w:rsidR="007B7001" w:rsidRDefault="007B7001" w:rsidP="00DB5237">
      <w:pPr>
        <w:ind w:left="709"/>
      </w:pPr>
    </w:p>
    <w:p w:rsidR="007B7001" w:rsidRDefault="007B7001" w:rsidP="00DB5237">
      <w:pPr>
        <w:ind w:left="709"/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B524C4" w:rsidRDefault="00B524C4" w:rsidP="00DB5237">
      <w:pPr>
        <w:ind w:left="709"/>
        <w:jc w:val="center"/>
        <w:rPr>
          <w:b/>
          <w:sz w:val="32"/>
          <w:szCs w:val="32"/>
        </w:rPr>
      </w:pPr>
    </w:p>
    <w:p w:rsidR="007B7001" w:rsidRDefault="007B7001" w:rsidP="00DB5237">
      <w:pPr>
        <w:ind w:left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7B7001" w:rsidRDefault="007B7001" w:rsidP="00DB5237">
      <w:pPr>
        <w:ind w:left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УЧЕБНОГО КУРСА</w:t>
      </w:r>
    </w:p>
    <w:p w:rsidR="007B7001" w:rsidRDefault="007B7001" w:rsidP="00DB5237">
      <w:pPr>
        <w:ind w:left="709"/>
        <w:jc w:val="center"/>
        <w:rPr>
          <w:b/>
          <w:sz w:val="32"/>
          <w:szCs w:val="32"/>
        </w:rPr>
      </w:pPr>
    </w:p>
    <w:p w:rsidR="007B7001" w:rsidRPr="00AE1A6A" w:rsidRDefault="007B7001" w:rsidP="00DB5237">
      <w:pPr>
        <w:ind w:left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«Наглядная геометрия» 7</w:t>
      </w:r>
      <w:r w:rsidR="00174A71">
        <w:rPr>
          <w:b/>
          <w:sz w:val="32"/>
          <w:szCs w:val="32"/>
        </w:rPr>
        <w:t>-8</w:t>
      </w:r>
      <w:r>
        <w:rPr>
          <w:b/>
          <w:sz w:val="32"/>
          <w:szCs w:val="32"/>
        </w:rPr>
        <w:t xml:space="preserve"> класс</w:t>
      </w:r>
      <w:r w:rsidR="00174A71">
        <w:rPr>
          <w:b/>
          <w:sz w:val="32"/>
          <w:szCs w:val="32"/>
        </w:rPr>
        <w:t>ы</w:t>
      </w:r>
    </w:p>
    <w:p w:rsidR="007B7001" w:rsidRDefault="007B7001" w:rsidP="00DB5237">
      <w:pPr>
        <w:ind w:left="709"/>
        <w:rPr>
          <w:b/>
          <w:sz w:val="32"/>
          <w:szCs w:val="32"/>
        </w:rPr>
      </w:pPr>
    </w:p>
    <w:p w:rsidR="007B7001" w:rsidRDefault="007B7001" w:rsidP="00DB5237">
      <w:pPr>
        <w:ind w:left="709"/>
        <w:rPr>
          <w:b/>
          <w:sz w:val="32"/>
          <w:szCs w:val="32"/>
        </w:rPr>
      </w:pPr>
    </w:p>
    <w:p w:rsidR="007B7001" w:rsidRDefault="007B7001" w:rsidP="00DB5237">
      <w:pPr>
        <w:ind w:left="709"/>
      </w:pPr>
    </w:p>
    <w:p w:rsidR="007B7001" w:rsidRDefault="007B7001" w:rsidP="00DB5237">
      <w:pPr>
        <w:ind w:left="709"/>
        <w:jc w:val="center"/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7B7001" w:rsidP="00DB5237">
      <w:pPr>
        <w:ind w:left="709"/>
        <w:jc w:val="both"/>
        <w:rPr>
          <w:sz w:val="28"/>
          <w:szCs w:val="28"/>
        </w:rPr>
      </w:pPr>
    </w:p>
    <w:p w:rsidR="007B7001" w:rsidRDefault="00B524C4" w:rsidP="00B524C4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Казань 2023</w:t>
      </w:r>
    </w:p>
    <w:p w:rsidR="007B7001" w:rsidRDefault="007B7001" w:rsidP="00DB5237">
      <w:pPr>
        <w:ind w:left="709"/>
        <w:jc w:val="both"/>
        <w:rPr>
          <w:b/>
          <w:sz w:val="28"/>
          <w:szCs w:val="28"/>
        </w:rPr>
      </w:pPr>
    </w:p>
    <w:p w:rsidR="00272BA3" w:rsidRDefault="00272BA3" w:rsidP="00B524C4">
      <w:pPr>
        <w:pStyle w:val="a9"/>
        <w:spacing w:line="276" w:lineRule="auto"/>
        <w:jc w:val="center"/>
        <w:rPr>
          <w:b/>
        </w:rPr>
      </w:pPr>
      <w:r w:rsidRPr="00B524C4">
        <w:rPr>
          <w:b/>
        </w:rPr>
        <w:t>Пояснительная записка</w:t>
      </w:r>
    </w:p>
    <w:p w:rsidR="00B524C4" w:rsidRPr="00B524C4" w:rsidRDefault="00B524C4" w:rsidP="00B524C4">
      <w:pPr>
        <w:pStyle w:val="a9"/>
        <w:spacing w:line="276" w:lineRule="auto"/>
        <w:jc w:val="center"/>
        <w:rPr>
          <w:b/>
        </w:rPr>
      </w:pPr>
    </w:p>
    <w:p w:rsidR="00272BA3" w:rsidRPr="00B524C4" w:rsidRDefault="00272BA3" w:rsidP="00B524C4">
      <w:pPr>
        <w:pStyle w:val="a9"/>
        <w:spacing w:line="276" w:lineRule="auto"/>
        <w:ind w:firstLine="567"/>
        <w:jc w:val="both"/>
      </w:pPr>
      <w:r w:rsidRPr="00B524C4">
        <w:t>Современная парадигма образования требует, чтобы выпускник, получая аттестат зрелости, выходил из стен школы не только с определенным багажом учебных знаний, умений и навыков, но и, обладая определенным уровнем социальной компетенции, то есть усвоенные учеником ценности позволяли ему успешно функционировать в данном обществе. Вопрос социализации личности наиболее успешно решается при условии использования в педагогической практике метода проектно-исследовательских технологий, которые позволяют моделировать проблемную ситуацию и находить варианты разрешения.</w:t>
      </w:r>
    </w:p>
    <w:p w:rsidR="00272BA3" w:rsidRPr="00B524C4" w:rsidRDefault="00272BA3" w:rsidP="00B524C4">
      <w:pPr>
        <w:pStyle w:val="a9"/>
        <w:spacing w:line="276" w:lineRule="auto"/>
        <w:ind w:firstLine="567"/>
        <w:jc w:val="both"/>
      </w:pPr>
      <w:r w:rsidRPr="00B524C4">
        <w:t>Актуальность и необходимость дан</w:t>
      </w:r>
      <w:r w:rsidR="00BE4AB7" w:rsidRPr="00B524C4">
        <w:t xml:space="preserve">ного курса очевидна: </w:t>
      </w:r>
      <w:r w:rsidRPr="00B524C4">
        <w:t>курс “</w:t>
      </w:r>
      <w:r w:rsidR="00B524C4">
        <w:t>Наглядная геометрия</w:t>
      </w:r>
      <w:r w:rsidRPr="00B524C4">
        <w:t>” поможет школьникам развить мышление, нестандартное видение объекта, обогатить личностный опыт, найти реальные пути применения знаний в жизненной практике. Этот курс направлен в первую очередь, на деятельностный компонент образования, что позволяет повысить мотивацию обучения, в наибольшей степени реализовать способности, возможности, потребности и интересы ребенка. Он отвечает запросам общества, т.е. помогает учащимся сориентироваться и определить профиль будущей трудовой деятельности.</w:t>
      </w:r>
    </w:p>
    <w:p w:rsidR="00272BA3" w:rsidRPr="00B524C4" w:rsidRDefault="00272BA3" w:rsidP="00B524C4">
      <w:pPr>
        <w:pStyle w:val="a9"/>
        <w:spacing w:line="276" w:lineRule="auto"/>
        <w:ind w:firstLine="567"/>
        <w:jc w:val="both"/>
      </w:pPr>
      <w:r w:rsidRPr="00B524C4">
        <w:t xml:space="preserve">При </w:t>
      </w:r>
      <w:r w:rsidR="00B524C4">
        <w:t>ведении</w:t>
      </w:r>
      <w:r w:rsidR="00BE4AB7" w:rsidRPr="00B524C4">
        <w:t xml:space="preserve"> данного</w:t>
      </w:r>
      <w:r w:rsidR="00B524C4">
        <w:t xml:space="preserve"> </w:t>
      </w:r>
      <w:r w:rsidRPr="00B524C4">
        <w:t xml:space="preserve">курса акцент </w:t>
      </w:r>
      <w:r w:rsidR="00B524C4">
        <w:t>делается</w:t>
      </w:r>
      <w:r w:rsidRPr="00B524C4">
        <w:t xml:space="preserve"> не столько на приобретение дополнительной суммы знаний по геометрии, сколько на развитие способностей самостоятельно приобретать знания. Поэтому ведущими формами занятий </w:t>
      </w:r>
      <w:r w:rsidR="00B524C4">
        <w:t>являются</w:t>
      </w:r>
      <w:r w:rsidRPr="00B524C4">
        <w:t xml:space="preserve"> исследовательские проекты, ролевые игры, круглый стол, работа с научно-популярной литературой, практические занятия. </w:t>
      </w:r>
    </w:p>
    <w:p w:rsidR="00B524C4" w:rsidRDefault="004756C7" w:rsidP="00B524C4">
      <w:pPr>
        <w:pStyle w:val="a9"/>
        <w:spacing w:line="276" w:lineRule="auto"/>
        <w:ind w:firstLine="567"/>
        <w:jc w:val="both"/>
      </w:pPr>
      <w:r w:rsidRPr="00B524C4">
        <w:t>В основе курса «</w:t>
      </w:r>
      <w:r w:rsidR="00B524C4">
        <w:t>Наглядная геометрия</w:t>
      </w:r>
      <w:r w:rsidRPr="00B524C4">
        <w:t>»  лежит максимально конкретная, практическая деятельность ребенка, связанная с различными геометрическими объектами. В нем нет теорем, строгих рассуждений, но присутствуют такие темы и задания, которые бы стимулировали учащегося к проведению несложных обоснований, к поиску</w:t>
      </w:r>
      <w:r w:rsidR="00B524C4">
        <w:t xml:space="preserve"> тех или иных закономерностей. </w:t>
      </w:r>
    </w:p>
    <w:p w:rsidR="004756C7" w:rsidRPr="00B524C4" w:rsidRDefault="004756C7" w:rsidP="00B524C4">
      <w:pPr>
        <w:pStyle w:val="a9"/>
        <w:spacing w:line="276" w:lineRule="auto"/>
        <w:ind w:firstLine="567"/>
        <w:jc w:val="both"/>
      </w:pPr>
      <w:r w:rsidRPr="00B524C4">
        <w:t xml:space="preserve">Содержание программы соответствует познавательным возможностям </w:t>
      </w:r>
      <w:r w:rsidR="00B524C4">
        <w:t>учащихся</w:t>
      </w:r>
      <w:r w:rsidRPr="00B524C4">
        <w:t xml:space="preserve"> и предоставляет им возможность работать на уровне повышенных требований, развивая  учебную мотивацию. </w:t>
      </w:r>
    </w:p>
    <w:p w:rsidR="004756C7" w:rsidRPr="00B524C4" w:rsidRDefault="004756C7" w:rsidP="00B524C4">
      <w:pPr>
        <w:pStyle w:val="a9"/>
        <w:spacing w:line="276" w:lineRule="auto"/>
        <w:ind w:firstLine="567"/>
        <w:jc w:val="both"/>
      </w:pPr>
      <w:r w:rsidRPr="00B524C4">
        <w:t xml:space="preserve">Необходимость выделения геометрического материала в самостоятельную линию объясняется, прежде всего, уникальными возможностями, которые предоставляет изучение </w:t>
      </w:r>
      <w:proofErr w:type="spellStart"/>
      <w:r w:rsidRPr="00B524C4">
        <w:t>пропедевтико</w:t>
      </w:r>
      <w:proofErr w:type="spellEnd"/>
      <w:r w:rsidRPr="00B524C4">
        <w:t xml:space="preserve"> - геометрического курса для решения главной цели общего математического образования - целостного развития и становление личности средствами математики. </w:t>
      </w:r>
    </w:p>
    <w:p w:rsidR="004756C7" w:rsidRPr="00B524C4" w:rsidRDefault="004756C7" w:rsidP="00B524C4">
      <w:pPr>
        <w:pStyle w:val="a9"/>
        <w:spacing w:line="276" w:lineRule="auto"/>
        <w:ind w:firstLine="567"/>
        <w:jc w:val="both"/>
      </w:pPr>
      <w:r w:rsidRPr="00B524C4">
        <w:t>Изучение геометрии положительно влияет на своевременное формирование геометрической зоркости и интуиции, пространственного воображения, творческих способностей учащихся, развитие интереса к геометрическим образам и в целом к геометрии как к науке.</w:t>
      </w:r>
    </w:p>
    <w:p w:rsidR="007B7001" w:rsidRPr="00B524C4" w:rsidRDefault="004756C7" w:rsidP="00B524C4">
      <w:pPr>
        <w:pStyle w:val="a9"/>
        <w:spacing w:line="276" w:lineRule="auto"/>
        <w:ind w:firstLine="567"/>
        <w:jc w:val="both"/>
      </w:pPr>
      <w:r w:rsidRPr="00B524C4">
        <w:lastRenderedPageBreak/>
        <w:t>Геометрия как учебный предмет обладает большим потенциалом в решении задач согласования работы образного и логического мышления, так как  по мере развития геометрического мышления возрастает его логическая составляющая.</w:t>
      </w:r>
    </w:p>
    <w:p w:rsidR="004756C7" w:rsidRPr="00B524C4" w:rsidRDefault="00B524C4" w:rsidP="00B524C4">
      <w:pPr>
        <w:pStyle w:val="a9"/>
        <w:spacing w:line="276" w:lineRule="auto"/>
        <w:ind w:firstLine="567"/>
        <w:jc w:val="both"/>
      </w:pPr>
      <w:r>
        <w:t>Учебный к</w:t>
      </w:r>
      <w:r w:rsidR="004756C7" w:rsidRPr="00B524C4">
        <w:t>урс «</w:t>
      </w:r>
      <w:r>
        <w:t>Наглядная геометрия</w:t>
      </w:r>
      <w:r w:rsidR="004756C7" w:rsidRPr="00B524C4">
        <w:t>»  предназначен для обеспечения школьного компонента учебного плана. Курс рассчитан дл</w:t>
      </w:r>
      <w:r w:rsidR="003A26A8" w:rsidRPr="00B524C4">
        <w:t>я 7</w:t>
      </w:r>
      <w:r w:rsidR="00174A71" w:rsidRPr="00B524C4">
        <w:t>-8 классов на 68 часов</w:t>
      </w:r>
      <w:r>
        <w:t xml:space="preserve"> (</w:t>
      </w:r>
      <w:r w:rsidR="003A26A8" w:rsidRPr="00B524C4">
        <w:t xml:space="preserve">1 час </w:t>
      </w:r>
      <w:r w:rsidR="004756C7" w:rsidRPr="00B524C4">
        <w:t>в неделю).</w:t>
      </w:r>
    </w:p>
    <w:p w:rsidR="00463530" w:rsidRPr="00B524C4" w:rsidRDefault="00463530" w:rsidP="00B524C4">
      <w:pPr>
        <w:pStyle w:val="a9"/>
        <w:spacing w:line="276" w:lineRule="auto"/>
        <w:ind w:firstLine="567"/>
        <w:jc w:val="both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jc w:val="both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jc w:val="both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rPr>
          <w:b/>
        </w:rPr>
      </w:pPr>
    </w:p>
    <w:p w:rsidR="00463530" w:rsidRPr="00B524C4" w:rsidRDefault="00463530" w:rsidP="00B524C4">
      <w:pPr>
        <w:pStyle w:val="a9"/>
        <w:spacing w:line="276" w:lineRule="auto"/>
        <w:rPr>
          <w:b/>
        </w:rPr>
      </w:pPr>
    </w:p>
    <w:p w:rsidR="007B7001" w:rsidRPr="00B524C4" w:rsidRDefault="007B7001" w:rsidP="00B524C4">
      <w:pPr>
        <w:pStyle w:val="a9"/>
        <w:spacing w:line="276" w:lineRule="auto"/>
        <w:jc w:val="center"/>
        <w:rPr>
          <w:b/>
        </w:rPr>
      </w:pPr>
      <w:r w:rsidRPr="00B524C4">
        <w:rPr>
          <w:b/>
        </w:rPr>
        <w:t>Содержание обучения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7 класс</w:t>
      </w:r>
    </w:p>
    <w:p w:rsidR="00463530" w:rsidRPr="00B524C4" w:rsidRDefault="00463530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Введение в геометрию.</w:t>
      </w:r>
    </w:p>
    <w:p w:rsidR="00463530" w:rsidRPr="00B524C4" w:rsidRDefault="00463530" w:rsidP="00B524C4">
      <w:pPr>
        <w:pStyle w:val="a9"/>
        <w:spacing w:line="276" w:lineRule="auto"/>
      </w:pPr>
      <w:r w:rsidRPr="00B524C4">
        <w:t>История возникновения геометрии. Золотое сечение. Практическая геометрия египтян и римлян.</w:t>
      </w:r>
    </w:p>
    <w:p w:rsidR="00463530" w:rsidRPr="00B524C4" w:rsidRDefault="00463530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Геометрические измерения.</w:t>
      </w:r>
    </w:p>
    <w:p w:rsidR="00463530" w:rsidRPr="00B524C4" w:rsidRDefault="00463530" w:rsidP="00B524C4">
      <w:pPr>
        <w:pStyle w:val="a9"/>
        <w:spacing w:line="276" w:lineRule="auto"/>
      </w:pPr>
      <w:r w:rsidRPr="00B524C4">
        <w:t>Измерение высоты недоступных объектов. Измерение на местности. Окружность как совершенная геометрическая форма в архитектуре. Ошибка Джека Лондона.</w:t>
      </w:r>
    </w:p>
    <w:p w:rsidR="00463530" w:rsidRPr="00B524C4" w:rsidRDefault="00463530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Симметрия и пропорции.</w:t>
      </w:r>
    </w:p>
    <w:p w:rsidR="00463530" w:rsidRPr="00B524C4" w:rsidRDefault="00463530" w:rsidP="00B524C4">
      <w:pPr>
        <w:pStyle w:val="a9"/>
        <w:spacing w:line="276" w:lineRule="auto"/>
      </w:pPr>
      <w:r w:rsidRPr="00B524C4">
        <w:t>Архитектурный орнамент Древнего Востока. Пропорция в искусстве. Симметрия в геометрии. Симметрия в живой и неживой природе.</w:t>
      </w:r>
    </w:p>
    <w:p w:rsidR="00463530" w:rsidRPr="00B524C4" w:rsidRDefault="00463530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Геометрические иллюзии и головоломки.</w:t>
      </w:r>
    </w:p>
    <w:p w:rsidR="00463530" w:rsidRPr="00B524C4" w:rsidRDefault="00463530" w:rsidP="00B524C4">
      <w:pPr>
        <w:pStyle w:val="a9"/>
        <w:spacing w:line="276" w:lineRule="auto"/>
      </w:pPr>
      <w:r w:rsidRPr="00B524C4">
        <w:t xml:space="preserve">Геометрические головоломки. Теоремы </w:t>
      </w:r>
      <w:proofErr w:type="spellStart"/>
      <w:r w:rsidRPr="00B524C4">
        <w:t>Чевы</w:t>
      </w:r>
      <w:proofErr w:type="spellEnd"/>
      <w:r w:rsidRPr="00B524C4">
        <w:t xml:space="preserve"> и </w:t>
      </w:r>
      <w:proofErr w:type="spellStart"/>
      <w:r w:rsidRPr="00B524C4">
        <w:t>Менелая</w:t>
      </w:r>
      <w:proofErr w:type="spellEnd"/>
      <w:r w:rsidRPr="00B524C4">
        <w:t>. Геометрическая Иллюзия и обман зрения. Геометрическая мозаика. Геометрические задачи древних в современном мире. Великие задачи математики. Великие тайны теоремы Пифагора. Квадратура круга.</w:t>
      </w:r>
    </w:p>
    <w:p w:rsidR="00463530" w:rsidRPr="00B524C4" w:rsidRDefault="00463530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Геометрические игрушки и конструкторы.</w:t>
      </w:r>
    </w:p>
    <w:p w:rsidR="00463530" w:rsidRPr="00B524C4" w:rsidRDefault="00463530" w:rsidP="00B524C4">
      <w:pPr>
        <w:pStyle w:val="a9"/>
        <w:spacing w:line="276" w:lineRule="auto"/>
      </w:pPr>
      <w:r w:rsidRPr="00B524C4">
        <w:t>Геометрические игрушки-</w:t>
      </w:r>
      <w:proofErr w:type="spellStart"/>
      <w:r w:rsidRPr="00B524C4">
        <w:t>флексагоны</w:t>
      </w:r>
      <w:proofErr w:type="spellEnd"/>
      <w:r w:rsidRPr="00B524C4">
        <w:t xml:space="preserve"> и флексоры. Геометрические конструкторы. Геометрические кружева.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8 класс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Преобразование фигур на плоскости.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>Симметрия в окружающем мире. Великие математики о гармонии и красоте.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>Осевая симметрия. Центральная симметрия.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>Свойства фигур, имеющих центр и (или) ось симметрии.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>Параллельный перенос. Поворот. Гомотетия.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Правильные выпуклые многоугольники.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 xml:space="preserve">Правильные многоугольники, определение, свойства. Построение правильных выпуклых многоугольников.  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 xml:space="preserve">Симметрия вокруг нас. 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 xml:space="preserve">Симметрия в природе, архитектуре, искусстве. Симметрия в природе, архитектуре, искусстве. 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 xml:space="preserve">Задачи на построение 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>Простейшие задачи на построение. Построение параллелограмма. Построение квадрата, ромба, прямоугольника. Построение трапеции.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Подобие фигур.</w:t>
      </w:r>
    </w:p>
    <w:p w:rsidR="00174A71" w:rsidRPr="00B524C4" w:rsidRDefault="00174A71" w:rsidP="00B524C4">
      <w:pPr>
        <w:pStyle w:val="a9"/>
        <w:spacing w:line="276" w:lineRule="auto"/>
      </w:pPr>
      <w:r w:rsidRPr="00B524C4">
        <w:t xml:space="preserve">Теоремы </w:t>
      </w:r>
      <w:proofErr w:type="spellStart"/>
      <w:r w:rsidRPr="00B524C4">
        <w:t>Чевы</w:t>
      </w:r>
      <w:proofErr w:type="spellEnd"/>
      <w:r w:rsidRPr="00B524C4">
        <w:t xml:space="preserve"> и </w:t>
      </w:r>
      <w:proofErr w:type="spellStart"/>
      <w:r w:rsidRPr="00B524C4">
        <w:t>Менелая</w:t>
      </w:r>
      <w:proofErr w:type="spellEnd"/>
      <w:r w:rsidRPr="00B524C4">
        <w:t xml:space="preserve">. </w:t>
      </w:r>
      <w:proofErr w:type="gramStart"/>
      <w:r w:rsidRPr="00B524C4">
        <w:t>Различные</w:t>
      </w:r>
      <w:proofErr w:type="gramEnd"/>
      <w:r w:rsidRPr="00B524C4">
        <w:t xml:space="preserve"> средние для нескольких отрезков.</w:t>
      </w:r>
    </w:p>
    <w:p w:rsidR="00174A71" w:rsidRPr="00B524C4" w:rsidRDefault="00174A71" w:rsidP="00B524C4">
      <w:pPr>
        <w:pStyle w:val="a9"/>
        <w:spacing w:line="276" w:lineRule="auto"/>
        <w:rPr>
          <w:b/>
        </w:rPr>
      </w:pPr>
      <w:r w:rsidRPr="00B524C4">
        <w:rPr>
          <w:b/>
        </w:rPr>
        <w:t>Окружность.</w:t>
      </w:r>
    </w:p>
    <w:p w:rsidR="00463530" w:rsidRPr="00B524C4" w:rsidRDefault="00174A71" w:rsidP="00B524C4">
      <w:pPr>
        <w:pStyle w:val="a9"/>
        <w:spacing w:line="276" w:lineRule="auto"/>
      </w:pPr>
      <w:r w:rsidRPr="00B524C4">
        <w:t xml:space="preserve">Углы, связанные с окружностью. Вписанные и описанные окружности. </w:t>
      </w:r>
    </w:p>
    <w:p w:rsidR="00463530" w:rsidRPr="00B524C4" w:rsidRDefault="00463530" w:rsidP="00B524C4">
      <w:pPr>
        <w:pStyle w:val="a9"/>
        <w:spacing w:line="276" w:lineRule="auto"/>
      </w:pPr>
    </w:p>
    <w:p w:rsidR="00B524C4" w:rsidRDefault="00B524C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63530" w:rsidRPr="00B524C4" w:rsidRDefault="00463530" w:rsidP="00B524C4">
      <w:pPr>
        <w:pStyle w:val="a9"/>
        <w:spacing w:line="276" w:lineRule="auto"/>
        <w:jc w:val="center"/>
        <w:rPr>
          <w:b/>
        </w:rPr>
      </w:pPr>
      <w:r w:rsidRPr="00B524C4">
        <w:rPr>
          <w:b/>
        </w:rPr>
        <w:t>ПЛАНИРУЕМЫЕ РЕЗУЛЬТАТЫ ОСВОЕНИЯ ПРОГРАММЫ</w:t>
      </w:r>
    </w:p>
    <w:p w:rsidR="00143903" w:rsidRPr="00B524C4" w:rsidRDefault="00463530" w:rsidP="00B524C4">
      <w:pPr>
        <w:pStyle w:val="a9"/>
        <w:spacing w:line="276" w:lineRule="auto"/>
        <w:jc w:val="center"/>
        <w:rPr>
          <w:b/>
        </w:rPr>
      </w:pPr>
      <w:r w:rsidRPr="00B524C4">
        <w:rPr>
          <w:b/>
        </w:rPr>
        <w:t xml:space="preserve">УЧЕБНОГО КУРСА </w:t>
      </w:r>
    </w:p>
    <w:p w:rsidR="00143903" w:rsidRPr="00B524C4" w:rsidRDefault="00B524C4" w:rsidP="00B524C4">
      <w:pPr>
        <w:spacing w:before="90" w:after="90" w:line="360" w:lineRule="auto"/>
        <w:ind w:firstLine="708"/>
        <w:jc w:val="both"/>
      </w:pPr>
      <w:r>
        <w:rPr>
          <w:b/>
        </w:rPr>
        <w:t>Личностные результаты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формирование ответственного  отношения к учению,  готовности  и способности к  саморазвитию;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 формирование умения ясно, точно и грамотно излагать свои мысли в устной речи;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развитие логического и критического мышления, культуры речи, способности к умственному эксперименту;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воспитание качеств личности, обеспечивающих социальную мобильность, способность принимать самостоятельные решения;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формирование качеств мышления, необходимых для адаптации в современном информационном обществе;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развитие интереса к математическому творчеству и математических способностей.</w:t>
      </w:r>
    </w:p>
    <w:p w:rsidR="00143903" w:rsidRPr="00B524C4" w:rsidRDefault="00C35665" w:rsidP="00B524C4">
      <w:pPr>
        <w:spacing w:before="90" w:after="90" w:line="360" w:lineRule="auto"/>
        <w:jc w:val="both"/>
        <w:rPr>
          <w:b/>
        </w:rPr>
      </w:pPr>
      <w:r w:rsidRPr="00B524C4">
        <w:t>         </w:t>
      </w:r>
      <w:proofErr w:type="spellStart"/>
      <w:r w:rsidRPr="00B524C4">
        <w:rPr>
          <w:b/>
        </w:rPr>
        <w:t>Метапредметные</w:t>
      </w:r>
      <w:proofErr w:type="spellEnd"/>
      <w:r w:rsidRPr="00B524C4">
        <w:rPr>
          <w:b/>
        </w:rPr>
        <w:t xml:space="preserve"> результаты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Регулятивные УУД: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 -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Познавательные УУД: 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умения осуществлять контроль по образцу и вносить коррективы;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 xml:space="preserve">- умения устанавливать причинно-следственные связи, строить </w:t>
      </w:r>
      <w:proofErr w:type="gramStart"/>
      <w:r w:rsidRPr="00B524C4">
        <w:t>логические рассуждения</w:t>
      </w:r>
      <w:proofErr w:type="gramEnd"/>
      <w:r w:rsidRPr="00B524C4">
        <w:t xml:space="preserve"> и выводы;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умения понимать и использовать математические средства наглядности (чертежи, схемы);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умения самостоятельно ставить цели, выбирать и создавать алгоритмы для решения учебных задач.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Коммуникативные УУД: 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развития способности организовывать сотрудничество и совместную деятельность с учителем и сверстниками;</w:t>
      </w:r>
    </w:p>
    <w:p w:rsidR="00C35665" w:rsidRPr="00B524C4" w:rsidRDefault="00C35665" w:rsidP="00B524C4">
      <w:pPr>
        <w:spacing w:before="90" w:after="90" w:line="360" w:lineRule="auto"/>
        <w:jc w:val="both"/>
        <w:rPr>
          <w:b/>
        </w:rPr>
      </w:pPr>
      <w:r w:rsidRPr="00B524C4">
        <w:t>         </w:t>
      </w:r>
      <w:r w:rsidRPr="00B524C4">
        <w:rPr>
          <w:b/>
        </w:rPr>
        <w:t>Предметные результаты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умение работать с математическим текстом (структурирование, извлечение информации), точно  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владение базовым понятийным аппаратом: иметь представление о числе, дроби, об основных геометрических объектах;</w:t>
      </w:r>
    </w:p>
    <w:p w:rsidR="00143903" w:rsidRPr="00B524C4" w:rsidRDefault="00143903" w:rsidP="00B524C4">
      <w:pPr>
        <w:spacing w:before="90" w:after="90" w:line="276" w:lineRule="auto"/>
        <w:jc w:val="both"/>
      </w:pPr>
      <w:r w:rsidRPr="00B524C4">
        <w:t>- умение выполнять арифметические преобразования выражений, применять их для решения учебных математических и задач и задач в смежных учебных предметах;</w:t>
      </w:r>
    </w:p>
    <w:p w:rsidR="00373D37" w:rsidRPr="00B524C4" w:rsidRDefault="00373D37" w:rsidP="00B524C4">
      <w:pPr>
        <w:spacing w:before="270" w:after="135"/>
        <w:jc w:val="center"/>
        <w:outlineLvl w:val="1"/>
      </w:pPr>
    </w:p>
    <w:p w:rsidR="00373D37" w:rsidRPr="00B524C4" w:rsidRDefault="00373D37" w:rsidP="00B524C4">
      <w:pPr>
        <w:spacing w:before="270" w:after="135"/>
        <w:jc w:val="center"/>
        <w:outlineLvl w:val="1"/>
      </w:pPr>
    </w:p>
    <w:p w:rsidR="00373D37" w:rsidRPr="00B524C4" w:rsidRDefault="00C35665" w:rsidP="00B524C4">
      <w:pPr>
        <w:spacing w:before="270" w:after="135"/>
        <w:jc w:val="center"/>
        <w:outlineLvl w:val="1"/>
        <w:rPr>
          <w:b/>
        </w:rPr>
      </w:pPr>
      <w:bookmarkStart w:id="0" w:name="_GoBack"/>
      <w:bookmarkEnd w:id="0"/>
      <w:r w:rsidRPr="00B524C4">
        <w:rPr>
          <w:b/>
        </w:rPr>
        <w:t>ТЕМАТИЧЕСКОЕ ПЛАНИРОВАНИЕ</w:t>
      </w:r>
    </w:p>
    <w:p w:rsidR="00174A71" w:rsidRPr="00B524C4" w:rsidRDefault="00174A71" w:rsidP="00B524C4">
      <w:pPr>
        <w:spacing w:before="270" w:after="135"/>
        <w:jc w:val="center"/>
        <w:outlineLvl w:val="1"/>
        <w:rPr>
          <w:b/>
        </w:rPr>
      </w:pPr>
      <w:r w:rsidRPr="00B524C4">
        <w:rPr>
          <w:b/>
        </w:rPr>
        <w:t>7 класс</w:t>
      </w:r>
    </w:p>
    <w:p w:rsidR="00C37F53" w:rsidRPr="00B524C4" w:rsidRDefault="00C37F53" w:rsidP="00B524C4"/>
    <w:p w:rsidR="00272BA3" w:rsidRPr="00B524C4" w:rsidRDefault="00272BA3" w:rsidP="00B524C4"/>
    <w:tbl>
      <w:tblPr>
        <w:tblStyle w:val="aa"/>
        <w:tblW w:w="10740" w:type="dxa"/>
        <w:tblLook w:val="04A0" w:firstRow="1" w:lastRow="0" w:firstColumn="1" w:lastColumn="0" w:noHBand="0" w:noVBand="1"/>
      </w:tblPr>
      <w:tblGrid>
        <w:gridCol w:w="2670"/>
        <w:gridCol w:w="5235"/>
        <w:gridCol w:w="2835"/>
      </w:tblGrid>
      <w:tr w:rsidR="00C35665" w:rsidRPr="00B524C4" w:rsidTr="00C35665">
        <w:tc>
          <w:tcPr>
            <w:tcW w:w="2670" w:type="dxa"/>
          </w:tcPr>
          <w:p w:rsidR="00C35665" w:rsidRPr="00B524C4" w:rsidRDefault="00C35665" w:rsidP="00B524C4">
            <w:pPr>
              <w:spacing w:after="135"/>
              <w:rPr>
                <w:b/>
                <w:bCs/>
              </w:rPr>
            </w:pPr>
            <w:r w:rsidRPr="00B524C4">
              <w:rPr>
                <w:b/>
                <w:bCs/>
              </w:rPr>
              <w:t xml:space="preserve">№ </w:t>
            </w:r>
            <w:proofErr w:type="gramStart"/>
            <w:r w:rsidRPr="00B524C4">
              <w:rPr>
                <w:b/>
                <w:bCs/>
              </w:rPr>
              <w:t>п</w:t>
            </w:r>
            <w:proofErr w:type="gramEnd"/>
            <w:r w:rsidRPr="00B524C4">
              <w:rPr>
                <w:b/>
                <w:bCs/>
              </w:rPr>
              <w:t>/п</w:t>
            </w:r>
          </w:p>
        </w:tc>
        <w:tc>
          <w:tcPr>
            <w:tcW w:w="5235" w:type="dxa"/>
          </w:tcPr>
          <w:p w:rsidR="00C35665" w:rsidRPr="00B524C4" w:rsidRDefault="00C35665" w:rsidP="00B524C4">
            <w:pPr>
              <w:spacing w:after="135"/>
              <w:rPr>
                <w:b/>
                <w:bCs/>
              </w:rPr>
            </w:pPr>
            <w:r w:rsidRPr="00B524C4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2835" w:type="dxa"/>
          </w:tcPr>
          <w:p w:rsidR="00C35665" w:rsidRPr="00B524C4" w:rsidRDefault="00C35665" w:rsidP="00B524C4">
            <w:pPr>
              <w:spacing w:after="135"/>
              <w:rPr>
                <w:b/>
                <w:bCs/>
              </w:rPr>
            </w:pPr>
            <w:r w:rsidRPr="00B524C4">
              <w:rPr>
                <w:b/>
                <w:bCs/>
              </w:rPr>
              <w:t>Количество часов</w:t>
            </w:r>
          </w:p>
        </w:tc>
      </w:tr>
      <w:tr w:rsidR="00C35665" w:rsidRPr="00B524C4" w:rsidTr="00C35665">
        <w:tc>
          <w:tcPr>
            <w:tcW w:w="2670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1</w:t>
            </w:r>
          </w:p>
        </w:tc>
        <w:tc>
          <w:tcPr>
            <w:tcW w:w="5235" w:type="dxa"/>
          </w:tcPr>
          <w:p w:rsidR="00C35665" w:rsidRPr="00B524C4" w:rsidRDefault="00C35665" w:rsidP="00B524C4">
            <w:pPr>
              <w:pStyle w:val="a9"/>
              <w:spacing w:line="276" w:lineRule="auto"/>
            </w:pPr>
            <w:r w:rsidRPr="00B524C4">
              <w:t>Введение в геометрию.</w:t>
            </w:r>
          </w:p>
        </w:tc>
        <w:tc>
          <w:tcPr>
            <w:tcW w:w="2835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3</w:t>
            </w:r>
          </w:p>
        </w:tc>
      </w:tr>
      <w:tr w:rsidR="00C35665" w:rsidRPr="00B524C4" w:rsidTr="00C35665">
        <w:tc>
          <w:tcPr>
            <w:tcW w:w="2670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2</w:t>
            </w:r>
          </w:p>
        </w:tc>
        <w:tc>
          <w:tcPr>
            <w:tcW w:w="5235" w:type="dxa"/>
          </w:tcPr>
          <w:p w:rsidR="00C35665" w:rsidRPr="00B524C4" w:rsidRDefault="00C35665" w:rsidP="00B524C4">
            <w:pPr>
              <w:pStyle w:val="a9"/>
              <w:spacing w:line="276" w:lineRule="auto"/>
            </w:pPr>
            <w:r w:rsidRPr="00B524C4">
              <w:t>Геометрические измерения.</w:t>
            </w:r>
          </w:p>
        </w:tc>
        <w:tc>
          <w:tcPr>
            <w:tcW w:w="2835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5</w:t>
            </w:r>
          </w:p>
        </w:tc>
      </w:tr>
      <w:tr w:rsidR="00C35665" w:rsidRPr="00B524C4" w:rsidTr="00C35665">
        <w:tc>
          <w:tcPr>
            <w:tcW w:w="2670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3</w:t>
            </w:r>
          </w:p>
        </w:tc>
        <w:tc>
          <w:tcPr>
            <w:tcW w:w="5235" w:type="dxa"/>
          </w:tcPr>
          <w:p w:rsidR="00C35665" w:rsidRPr="00B524C4" w:rsidRDefault="00C35665" w:rsidP="00B524C4">
            <w:pPr>
              <w:pStyle w:val="a9"/>
              <w:spacing w:line="276" w:lineRule="auto"/>
            </w:pPr>
            <w:r w:rsidRPr="00B524C4">
              <w:t>Симметрия и пропорции.</w:t>
            </w:r>
          </w:p>
        </w:tc>
        <w:tc>
          <w:tcPr>
            <w:tcW w:w="2835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4</w:t>
            </w:r>
          </w:p>
        </w:tc>
      </w:tr>
      <w:tr w:rsidR="00C35665" w:rsidRPr="00B524C4" w:rsidTr="00C35665">
        <w:tc>
          <w:tcPr>
            <w:tcW w:w="2670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4</w:t>
            </w:r>
          </w:p>
        </w:tc>
        <w:tc>
          <w:tcPr>
            <w:tcW w:w="5235" w:type="dxa"/>
          </w:tcPr>
          <w:p w:rsidR="00C35665" w:rsidRPr="00B524C4" w:rsidRDefault="00C35665" w:rsidP="00B524C4">
            <w:pPr>
              <w:pStyle w:val="a9"/>
              <w:spacing w:line="276" w:lineRule="auto"/>
            </w:pPr>
            <w:r w:rsidRPr="00B524C4">
              <w:t>Геометрические иллюзии и головоломки.</w:t>
            </w:r>
          </w:p>
        </w:tc>
        <w:tc>
          <w:tcPr>
            <w:tcW w:w="2835" w:type="dxa"/>
          </w:tcPr>
          <w:p w:rsidR="00C35665" w:rsidRPr="00B524C4" w:rsidRDefault="00DB5237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11</w:t>
            </w:r>
          </w:p>
        </w:tc>
      </w:tr>
      <w:tr w:rsidR="00C35665" w:rsidRPr="00B524C4" w:rsidTr="00C35665">
        <w:tc>
          <w:tcPr>
            <w:tcW w:w="2670" w:type="dxa"/>
          </w:tcPr>
          <w:p w:rsidR="00C35665" w:rsidRPr="00B524C4" w:rsidRDefault="00C35665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5</w:t>
            </w:r>
          </w:p>
        </w:tc>
        <w:tc>
          <w:tcPr>
            <w:tcW w:w="5235" w:type="dxa"/>
          </w:tcPr>
          <w:p w:rsidR="00C35665" w:rsidRPr="00B524C4" w:rsidRDefault="00C35665" w:rsidP="00B524C4">
            <w:pPr>
              <w:spacing w:after="135"/>
              <w:rPr>
                <w:bCs/>
              </w:rPr>
            </w:pPr>
            <w:r w:rsidRPr="00B524C4">
              <w:t>Геометрические игрушки и конструкторы.</w:t>
            </w:r>
          </w:p>
        </w:tc>
        <w:tc>
          <w:tcPr>
            <w:tcW w:w="2835" w:type="dxa"/>
          </w:tcPr>
          <w:p w:rsidR="00C35665" w:rsidRPr="00B524C4" w:rsidRDefault="00DB5237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11</w:t>
            </w:r>
          </w:p>
        </w:tc>
      </w:tr>
      <w:tr w:rsidR="00DB5237" w:rsidRPr="00B524C4" w:rsidTr="007F2B2C">
        <w:tc>
          <w:tcPr>
            <w:tcW w:w="7905" w:type="dxa"/>
            <w:gridSpan w:val="2"/>
          </w:tcPr>
          <w:p w:rsidR="00DB5237" w:rsidRPr="00B524C4" w:rsidRDefault="00DB5237" w:rsidP="00B524C4">
            <w:pPr>
              <w:spacing w:after="135"/>
              <w:rPr>
                <w:b/>
                <w:bCs/>
              </w:rPr>
            </w:pPr>
            <w:r w:rsidRPr="00B524C4">
              <w:rPr>
                <w:bCs/>
              </w:rPr>
              <w:t>ОБЩЕЕ КОЛИЧЕСТВО ЧАСОВ ПО ПРОГРАММЕ</w:t>
            </w:r>
          </w:p>
        </w:tc>
        <w:tc>
          <w:tcPr>
            <w:tcW w:w="2835" w:type="dxa"/>
          </w:tcPr>
          <w:p w:rsidR="00DB5237" w:rsidRPr="00B524C4" w:rsidRDefault="00DB5237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34</w:t>
            </w:r>
          </w:p>
        </w:tc>
      </w:tr>
    </w:tbl>
    <w:p w:rsidR="00C35665" w:rsidRPr="00B524C4" w:rsidRDefault="00C35665" w:rsidP="00B524C4">
      <w:pPr>
        <w:spacing w:after="135"/>
        <w:rPr>
          <w:b/>
          <w:bCs/>
        </w:rPr>
      </w:pPr>
    </w:p>
    <w:p w:rsidR="00DB5237" w:rsidRPr="00B524C4" w:rsidRDefault="00174A71" w:rsidP="00B524C4">
      <w:pPr>
        <w:spacing w:after="135"/>
        <w:jc w:val="center"/>
        <w:rPr>
          <w:b/>
          <w:bCs/>
        </w:rPr>
      </w:pPr>
      <w:r w:rsidRPr="00B524C4">
        <w:rPr>
          <w:b/>
          <w:bCs/>
        </w:rPr>
        <w:t>8 класс</w:t>
      </w:r>
    </w:p>
    <w:tbl>
      <w:tblPr>
        <w:tblStyle w:val="aa"/>
        <w:tblW w:w="10740" w:type="dxa"/>
        <w:tblLook w:val="04A0" w:firstRow="1" w:lastRow="0" w:firstColumn="1" w:lastColumn="0" w:noHBand="0" w:noVBand="1"/>
      </w:tblPr>
      <w:tblGrid>
        <w:gridCol w:w="2670"/>
        <w:gridCol w:w="5235"/>
        <w:gridCol w:w="2835"/>
      </w:tblGrid>
      <w:tr w:rsidR="00174A71" w:rsidRPr="00B524C4" w:rsidTr="007A4A89">
        <w:tc>
          <w:tcPr>
            <w:tcW w:w="2670" w:type="dxa"/>
          </w:tcPr>
          <w:p w:rsidR="00174A71" w:rsidRPr="00B524C4" w:rsidRDefault="00174A71" w:rsidP="00B524C4">
            <w:pPr>
              <w:spacing w:after="135"/>
              <w:rPr>
                <w:b/>
                <w:bCs/>
              </w:rPr>
            </w:pPr>
            <w:r w:rsidRPr="00B524C4">
              <w:rPr>
                <w:b/>
                <w:bCs/>
              </w:rPr>
              <w:t xml:space="preserve">№ </w:t>
            </w:r>
            <w:proofErr w:type="gramStart"/>
            <w:r w:rsidRPr="00B524C4">
              <w:rPr>
                <w:b/>
                <w:bCs/>
              </w:rPr>
              <w:t>п</w:t>
            </w:r>
            <w:proofErr w:type="gramEnd"/>
            <w:r w:rsidRPr="00B524C4">
              <w:rPr>
                <w:b/>
                <w:bCs/>
              </w:rPr>
              <w:t>/п</w:t>
            </w:r>
          </w:p>
        </w:tc>
        <w:tc>
          <w:tcPr>
            <w:tcW w:w="5235" w:type="dxa"/>
          </w:tcPr>
          <w:p w:rsidR="00174A71" w:rsidRPr="00B524C4" w:rsidRDefault="00174A71" w:rsidP="00B524C4">
            <w:pPr>
              <w:spacing w:after="135"/>
              <w:rPr>
                <w:b/>
                <w:bCs/>
              </w:rPr>
            </w:pPr>
            <w:r w:rsidRPr="00B524C4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rPr>
                <w:b/>
                <w:bCs/>
              </w:rPr>
            </w:pPr>
            <w:r w:rsidRPr="00B524C4">
              <w:rPr>
                <w:b/>
                <w:bCs/>
              </w:rPr>
              <w:t>Количество часов</w:t>
            </w:r>
          </w:p>
        </w:tc>
      </w:tr>
      <w:tr w:rsidR="00174A71" w:rsidRPr="00B524C4" w:rsidTr="007A4A89">
        <w:tc>
          <w:tcPr>
            <w:tcW w:w="2670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1</w:t>
            </w:r>
          </w:p>
        </w:tc>
        <w:tc>
          <w:tcPr>
            <w:tcW w:w="5235" w:type="dxa"/>
          </w:tcPr>
          <w:p w:rsidR="00174A71" w:rsidRPr="00B524C4" w:rsidRDefault="00174A71" w:rsidP="00B524C4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B524C4">
              <w:rPr>
                <w:iCs/>
              </w:rPr>
              <w:t>Преобразование фигур на плоскости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8</w:t>
            </w:r>
          </w:p>
        </w:tc>
      </w:tr>
      <w:tr w:rsidR="00174A71" w:rsidRPr="00B524C4" w:rsidTr="007A4A89">
        <w:tc>
          <w:tcPr>
            <w:tcW w:w="2670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2</w:t>
            </w:r>
          </w:p>
        </w:tc>
        <w:tc>
          <w:tcPr>
            <w:tcW w:w="5235" w:type="dxa"/>
          </w:tcPr>
          <w:p w:rsidR="00174A71" w:rsidRPr="00B524C4" w:rsidRDefault="00174A71" w:rsidP="00B524C4">
            <w:pPr>
              <w:pStyle w:val="a9"/>
              <w:spacing w:line="276" w:lineRule="auto"/>
              <w:jc w:val="both"/>
            </w:pPr>
            <w:r w:rsidRPr="00B524C4">
              <w:t>Правильные выпуклые многоугольники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8</w:t>
            </w:r>
          </w:p>
        </w:tc>
      </w:tr>
      <w:tr w:rsidR="00174A71" w:rsidRPr="00B524C4" w:rsidTr="007A4A89">
        <w:tc>
          <w:tcPr>
            <w:tcW w:w="2670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3</w:t>
            </w:r>
          </w:p>
        </w:tc>
        <w:tc>
          <w:tcPr>
            <w:tcW w:w="5235" w:type="dxa"/>
          </w:tcPr>
          <w:p w:rsidR="00174A71" w:rsidRPr="00B524C4" w:rsidRDefault="00174A71" w:rsidP="00B524C4">
            <w:pPr>
              <w:pStyle w:val="a9"/>
              <w:spacing w:line="276" w:lineRule="auto"/>
              <w:jc w:val="both"/>
            </w:pPr>
            <w:r w:rsidRPr="00B524C4">
              <w:t>Симметрия вокруг нас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2</w:t>
            </w:r>
          </w:p>
        </w:tc>
      </w:tr>
      <w:tr w:rsidR="00174A71" w:rsidRPr="00B524C4" w:rsidTr="007A4A89">
        <w:tc>
          <w:tcPr>
            <w:tcW w:w="2670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4</w:t>
            </w:r>
          </w:p>
        </w:tc>
        <w:tc>
          <w:tcPr>
            <w:tcW w:w="5235" w:type="dxa"/>
          </w:tcPr>
          <w:p w:rsidR="00174A71" w:rsidRPr="00B524C4" w:rsidRDefault="00174A71" w:rsidP="00B524C4">
            <w:pPr>
              <w:pStyle w:val="a9"/>
              <w:spacing w:line="276" w:lineRule="auto"/>
              <w:jc w:val="both"/>
            </w:pPr>
            <w:r w:rsidRPr="00B524C4">
              <w:t>Задачи на построение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5</w:t>
            </w:r>
          </w:p>
        </w:tc>
      </w:tr>
      <w:tr w:rsidR="00174A71" w:rsidRPr="00B524C4" w:rsidTr="007A4A89">
        <w:tc>
          <w:tcPr>
            <w:tcW w:w="2670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5</w:t>
            </w:r>
          </w:p>
        </w:tc>
        <w:tc>
          <w:tcPr>
            <w:tcW w:w="5235" w:type="dxa"/>
          </w:tcPr>
          <w:p w:rsidR="00174A71" w:rsidRPr="00B524C4" w:rsidRDefault="00174A71" w:rsidP="00B524C4">
            <w:pPr>
              <w:spacing w:after="135"/>
              <w:jc w:val="both"/>
              <w:rPr>
                <w:bCs/>
              </w:rPr>
            </w:pPr>
            <w:r w:rsidRPr="00B524C4">
              <w:t>Подобие фигур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7</w:t>
            </w:r>
          </w:p>
        </w:tc>
      </w:tr>
      <w:tr w:rsidR="00174A71" w:rsidRPr="00B524C4" w:rsidTr="007A4A89">
        <w:tc>
          <w:tcPr>
            <w:tcW w:w="2670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6</w:t>
            </w:r>
          </w:p>
        </w:tc>
        <w:tc>
          <w:tcPr>
            <w:tcW w:w="5235" w:type="dxa"/>
          </w:tcPr>
          <w:p w:rsidR="00174A71" w:rsidRPr="00B524C4" w:rsidRDefault="00174A71" w:rsidP="00B524C4">
            <w:pPr>
              <w:spacing w:after="135"/>
              <w:jc w:val="both"/>
            </w:pPr>
            <w:r w:rsidRPr="00B524C4">
              <w:t>Окружность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4</w:t>
            </w:r>
          </w:p>
        </w:tc>
      </w:tr>
      <w:tr w:rsidR="00174A71" w:rsidRPr="00B524C4" w:rsidTr="007A4A89">
        <w:tc>
          <w:tcPr>
            <w:tcW w:w="7905" w:type="dxa"/>
            <w:gridSpan w:val="2"/>
          </w:tcPr>
          <w:p w:rsidR="00174A71" w:rsidRPr="00B524C4" w:rsidRDefault="00174A71" w:rsidP="00B524C4">
            <w:pPr>
              <w:spacing w:after="135"/>
              <w:rPr>
                <w:b/>
                <w:bCs/>
              </w:rPr>
            </w:pPr>
            <w:r w:rsidRPr="00B524C4">
              <w:rPr>
                <w:bCs/>
              </w:rPr>
              <w:t>ОБЩЕЕ КОЛИЧЕСТВО ЧАСОВ ПО ПРОГРАММЕ</w:t>
            </w:r>
          </w:p>
        </w:tc>
        <w:tc>
          <w:tcPr>
            <w:tcW w:w="2835" w:type="dxa"/>
          </w:tcPr>
          <w:p w:rsidR="00174A71" w:rsidRPr="00B524C4" w:rsidRDefault="00174A71" w:rsidP="00B524C4">
            <w:pPr>
              <w:spacing w:after="135"/>
              <w:jc w:val="center"/>
              <w:rPr>
                <w:bCs/>
              </w:rPr>
            </w:pPr>
            <w:r w:rsidRPr="00B524C4">
              <w:rPr>
                <w:bCs/>
              </w:rPr>
              <w:t>34</w:t>
            </w:r>
          </w:p>
        </w:tc>
      </w:tr>
    </w:tbl>
    <w:p w:rsidR="00174A71" w:rsidRPr="00B524C4" w:rsidRDefault="00174A71" w:rsidP="00B524C4">
      <w:pPr>
        <w:spacing w:after="135"/>
        <w:jc w:val="center"/>
        <w:rPr>
          <w:b/>
          <w:bCs/>
        </w:rPr>
      </w:pPr>
    </w:p>
    <w:p w:rsidR="00DB5237" w:rsidRDefault="00DB5237" w:rsidP="00DB5237">
      <w:pPr>
        <w:spacing w:after="135"/>
        <w:ind w:left="709"/>
        <w:rPr>
          <w:b/>
          <w:bCs/>
        </w:rPr>
      </w:pPr>
    </w:p>
    <w:p w:rsidR="00DB5237" w:rsidRDefault="00DB5237" w:rsidP="00DB5237">
      <w:pPr>
        <w:spacing w:after="135"/>
        <w:ind w:left="709"/>
        <w:rPr>
          <w:b/>
          <w:bCs/>
        </w:rPr>
      </w:pPr>
    </w:p>
    <w:p w:rsidR="00DB5237" w:rsidRDefault="00DB5237" w:rsidP="00DB5237">
      <w:pPr>
        <w:spacing w:after="135"/>
        <w:ind w:left="709"/>
        <w:rPr>
          <w:b/>
          <w:bCs/>
        </w:rPr>
      </w:pPr>
    </w:p>
    <w:p w:rsidR="00DB5237" w:rsidRDefault="00DB5237" w:rsidP="00DB5237">
      <w:pPr>
        <w:spacing w:after="135"/>
        <w:ind w:left="709"/>
        <w:rPr>
          <w:b/>
          <w:bCs/>
        </w:rPr>
      </w:pPr>
    </w:p>
    <w:p w:rsidR="00DB5237" w:rsidRDefault="00DB5237" w:rsidP="00DB5237">
      <w:pPr>
        <w:spacing w:after="135"/>
        <w:ind w:left="709"/>
        <w:rPr>
          <w:b/>
          <w:bCs/>
        </w:rPr>
      </w:pPr>
    </w:p>
    <w:p w:rsidR="00DB5237" w:rsidRDefault="00DB5237" w:rsidP="00174A71">
      <w:pPr>
        <w:spacing w:after="135"/>
        <w:rPr>
          <w:b/>
          <w:bCs/>
        </w:rPr>
      </w:pPr>
    </w:p>
    <w:p w:rsidR="00174A71" w:rsidRDefault="00174A71" w:rsidP="00174A71">
      <w:pPr>
        <w:spacing w:after="135"/>
        <w:rPr>
          <w:b/>
          <w:bCs/>
        </w:rPr>
      </w:pPr>
    </w:p>
    <w:p w:rsidR="00DB5237" w:rsidRDefault="00DB5237" w:rsidP="00DB5237">
      <w:pPr>
        <w:spacing w:after="135"/>
        <w:ind w:left="709"/>
        <w:rPr>
          <w:b/>
          <w:bCs/>
        </w:rPr>
      </w:pPr>
    </w:p>
    <w:p w:rsidR="00DB5237" w:rsidRDefault="00DB5237" w:rsidP="00DB5237">
      <w:pPr>
        <w:spacing w:after="135"/>
        <w:ind w:left="709"/>
        <w:rPr>
          <w:b/>
          <w:bCs/>
        </w:rPr>
      </w:pPr>
    </w:p>
    <w:sectPr w:rsidR="00DB5237" w:rsidSect="003836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B66"/>
    <w:multiLevelType w:val="multilevel"/>
    <w:tmpl w:val="4DC4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C794F"/>
    <w:multiLevelType w:val="hybridMultilevel"/>
    <w:tmpl w:val="1D20BD8A"/>
    <w:lvl w:ilvl="0" w:tplc="03E2728A">
      <w:start w:val="1"/>
      <w:numFmt w:val="decimal"/>
      <w:lvlText w:val="%1."/>
      <w:lvlJc w:val="center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A903FB"/>
    <w:multiLevelType w:val="multilevel"/>
    <w:tmpl w:val="A1DC20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D1153"/>
    <w:multiLevelType w:val="multilevel"/>
    <w:tmpl w:val="B3EE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D7900"/>
    <w:multiLevelType w:val="multilevel"/>
    <w:tmpl w:val="ABD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9E28F1"/>
    <w:multiLevelType w:val="multilevel"/>
    <w:tmpl w:val="B432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7C4C4B"/>
    <w:multiLevelType w:val="multilevel"/>
    <w:tmpl w:val="4BB8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C0E59"/>
    <w:multiLevelType w:val="multilevel"/>
    <w:tmpl w:val="3516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3F7AAA"/>
    <w:multiLevelType w:val="multilevel"/>
    <w:tmpl w:val="1D8A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3666C32"/>
    <w:multiLevelType w:val="multilevel"/>
    <w:tmpl w:val="2E90C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CB693A"/>
    <w:multiLevelType w:val="multilevel"/>
    <w:tmpl w:val="4EF80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AC0410"/>
    <w:multiLevelType w:val="multilevel"/>
    <w:tmpl w:val="2410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526E43"/>
    <w:multiLevelType w:val="multilevel"/>
    <w:tmpl w:val="97AC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33B4D10"/>
    <w:multiLevelType w:val="multilevel"/>
    <w:tmpl w:val="3230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AB7C96"/>
    <w:multiLevelType w:val="multilevel"/>
    <w:tmpl w:val="910C1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02E8D"/>
    <w:multiLevelType w:val="multilevel"/>
    <w:tmpl w:val="3B5E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89675D"/>
    <w:multiLevelType w:val="multilevel"/>
    <w:tmpl w:val="56B000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DA13D9"/>
    <w:multiLevelType w:val="multilevel"/>
    <w:tmpl w:val="1D12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BD5BE0"/>
    <w:multiLevelType w:val="multilevel"/>
    <w:tmpl w:val="F068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7110F"/>
    <w:multiLevelType w:val="multilevel"/>
    <w:tmpl w:val="4678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B879FD"/>
    <w:multiLevelType w:val="multilevel"/>
    <w:tmpl w:val="6DFC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22BD8"/>
    <w:multiLevelType w:val="multilevel"/>
    <w:tmpl w:val="67F8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9B28BC"/>
    <w:multiLevelType w:val="multilevel"/>
    <w:tmpl w:val="F882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AE6EA5"/>
    <w:multiLevelType w:val="multilevel"/>
    <w:tmpl w:val="109EF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6F274A"/>
    <w:multiLevelType w:val="multilevel"/>
    <w:tmpl w:val="1CA8A4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1551C7"/>
    <w:multiLevelType w:val="multilevel"/>
    <w:tmpl w:val="24F668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941124"/>
    <w:multiLevelType w:val="hybridMultilevel"/>
    <w:tmpl w:val="6AF0E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91A83"/>
    <w:multiLevelType w:val="multilevel"/>
    <w:tmpl w:val="97AC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D364AD"/>
    <w:multiLevelType w:val="multilevel"/>
    <w:tmpl w:val="1B78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B21F4C"/>
    <w:multiLevelType w:val="hybridMultilevel"/>
    <w:tmpl w:val="AF303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14"/>
  </w:num>
  <w:num w:numId="4">
    <w:abstractNumId w:val="16"/>
  </w:num>
  <w:num w:numId="5">
    <w:abstractNumId w:val="25"/>
  </w:num>
  <w:num w:numId="6">
    <w:abstractNumId w:val="9"/>
  </w:num>
  <w:num w:numId="7">
    <w:abstractNumId w:val="10"/>
  </w:num>
  <w:num w:numId="8">
    <w:abstractNumId w:val="2"/>
  </w:num>
  <w:num w:numId="9">
    <w:abstractNumId w:val="5"/>
  </w:num>
  <w:num w:numId="10">
    <w:abstractNumId w:val="28"/>
  </w:num>
  <w:num w:numId="11">
    <w:abstractNumId w:val="6"/>
  </w:num>
  <w:num w:numId="12">
    <w:abstractNumId w:val="3"/>
  </w:num>
  <w:num w:numId="13">
    <w:abstractNumId w:val="15"/>
  </w:num>
  <w:num w:numId="14">
    <w:abstractNumId w:val="21"/>
  </w:num>
  <w:num w:numId="15">
    <w:abstractNumId w:val="4"/>
  </w:num>
  <w:num w:numId="16">
    <w:abstractNumId w:val="20"/>
  </w:num>
  <w:num w:numId="17">
    <w:abstractNumId w:val="11"/>
  </w:num>
  <w:num w:numId="18">
    <w:abstractNumId w:val="22"/>
  </w:num>
  <w:num w:numId="19">
    <w:abstractNumId w:val="18"/>
  </w:num>
  <w:num w:numId="20">
    <w:abstractNumId w:val="0"/>
  </w:num>
  <w:num w:numId="21">
    <w:abstractNumId w:val="23"/>
  </w:num>
  <w:num w:numId="22">
    <w:abstractNumId w:val="13"/>
  </w:num>
  <w:num w:numId="23">
    <w:abstractNumId w:val="17"/>
  </w:num>
  <w:num w:numId="24">
    <w:abstractNumId w:val="24"/>
  </w:num>
  <w:num w:numId="25">
    <w:abstractNumId w:val="19"/>
  </w:num>
  <w:num w:numId="26">
    <w:abstractNumId w:val="8"/>
  </w:num>
  <w:num w:numId="27">
    <w:abstractNumId w:val="12"/>
  </w:num>
  <w:num w:numId="28">
    <w:abstractNumId w:val="29"/>
  </w:num>
  <w:num w:numId="29">
    <w:abstractNumId w:val="26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A2"/>
    <w:rsid w:val="000474E2"/>
    <w:rsid w:val="000723D9"/>
    <w:rsid w:val="0009106D"/>
    <w:rsid w:val="0009340A"/>
    <w:rsid w:val="000C19B0"/>
    <w:rsid w:val="000C6949"/>
    <w:rsid w:val="000D0C6A"/>
    <w:rsid w:val="00121B07"/>
    <w:rsid w:val="00130BA6"/>
    <w:rsid w:val="00143903"/>
    <w:rsid w:val="001724A6"/>
    <w:rsid w:val="00174A71"/>
    <w:rsid w:val="001832C7"/>
    <w:rsid w:val="001A1F1B"/>
    <w:rsid w:val="00207B4D"/>
    <w:rsid w:val="0022674B"/>
    <w:rsid w:val="00235289"/>
    <w:rsid w:val="002443F2"/>
    <w:rsid w:val="00245D1D"/>
    <w:rsid w:val="00245DAA"/>
    <w:rsid w:val="00256C02"/>
    <w:rsid w:val="00272BA3"/>
    <w:rsid w:val="002A1715"/>
    <w:rsid w:val="002B4164"/>
    <w:rsid w:val="002E7D03"/>
    <w:rsid w:val="002F436B"/>
    <w:rsid w:val="00302EB6"/>
    <w:rsid w:val="003258AC"/>
    <w:rsid w:val="0035616E"/>
    <w:rsid w:val="00373D37"/>
    <w:rsid w:val="00380AAC"/>
    <w:rsid w:val="00383684"/>
    <w:rsid w:val="003A26A8"/>
    <w:rsid w:val="003E3348"/>
    <w:rsid w:val="00407699"/>
    <w:rsid w:val="00430AFE"/>
    <w:rsid w:val="004325D1"/>
    <w:rsid w:val="00435451"/>
    <w:rsid w:val="00451211"/>
    <w:rsid w:val="00463530"/>
    <w:rsid w:val="004756C7"/>
    <w:rsid w:val="00481A6F"/>
    <w:rsid w:val="004A5782"/>
    <w:rsid w:val="004D3409"/>
    <w:rsid w:val="00501AA2"/>
    <w:rsid w:val="00585A91"/>
    <w:rsid w:val="005B2404"/>
    <w:rsid w:val="005D0015"/>
    <w:rsid w:val="006017AC"/>
    <w:rsid w:val="00610943"/>
    <w:rsid w:val="00686B76"/>
    <w:rsid w:val="006C77EA"/>
    <w:rsid w:val="00730384"/>
    <w:rsid w:val="007A7C82"/>
    <w:rsid w:val="007B3DC7"/>
    <w:rsid w:val="007B7001"/>
    <w:rsid w:val="007E052C"/>
    <w:rsid w:val="007E55AD"/>
    <w:rsid w:val="00800D55"/>
    <w:rsid w:val="008209B7"/>
    <w:rsid w:val="008372AC"/>
    <w:rsid w:val="00850083"/>
    <w:rsid w:val="0086160F"/>
    <w:rsid w:val="00874CF6"/>
    <w:rsid w:val="00884B6A"/>
    <w:rsid w:val="00886D81"/>
    <w:rsid w:val="008A10C7"/>
    <w:rsid w:val="008C2E18"/>
    <w:rsid w:val="008E24FB"/>
    <w:rsid w:val="008E26A5"/>
    <w:rsid w:val="00920975"/>
    <w:rsid w:val="009811DB"/>
    <w:rsid w:val="009C70BA"/>
    <w:rsid w:val="009E69CB"/>
    <w:rsid w:val="00A05732"/>
    <w:rsid w:val="00A2350A"/>
    <w:rsid w:val="00AB16D3"/>
    <w:rsid w:val="00AB468B"/>
    <w:rsid w:val="00AC5513"/>
    <w:rsid w:val="00AF7BE0"/>
    <w:rsid w:val="00B2182B"/>
    <w:rsid w:val="00B524C4"/>
    <w:rsid w:val="00B53CD6"/>
    <w:rsid w:val="00B54611"/>
    <w:rsid w:val="00BC22F9"/>
    <w:rsid w:val="00BE4AB7"/>
    <w:rsid w:val="00BF6016"/>
    <w:rsid w:val="00C22873"/>
    <w:rsid w:val="00C2536B"/>
    <w:rsid w:val="00C262B7"/>
    <w:rsid w:val="00C35665"/>
    <w:rsid w:val="00C37F53"/>
    <w:rsid w:val="00C41BB6"/>
    <w:rsid w:val="00C8145D"/>
    <w:rsid w:val="00C93300"/>
    <w:rsid w:val="00D071CA"/>
    <w:rsid w:val="00D53D9B"/>
    <w:rsid w:val="00D6055D"/>
    <w:rsid w:val="00D86932"/>
    <w:rsid w:val="00DA50EF"/>
    <w:rsid w:val="00DB5237"/>
    <w:rsid w:val="00DB53C5"/>
    <w:rsid w:val="00DB6227"/>
    <w:rsid w:val="00DF38F6"/>
    <w:rsid w:val="00E1384C"/>
    <w:rsid w:val="00E25935"/>
    <w:rsid w:val="00E77026"/>
    <w:rsid w:val="00E82074"/>
    <w:rsid w:val="00E84549"/>
    <w:rsid w:val="00E90EFC"/>
    <w:rsid w:val="00E93414"/>
    <w:rsid w:val="00EA3B03"/>
    <w:rsid w:val="00EB3924"/>
    <w:rsid w:val="00EE5C6D"/>
    <w:rsid w:val="00EF5A3B"/>
    <w:rsid w:val="00EF7D62"/>
    <w:rsid w:val="00F41366"/>
    <w:rsid w:val="00F47195"/>
    <w:rsid w:val="00F57322"/>
    <w:rsid w:val="00F93AC6"/>
    <w:rsid w:val="00F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7F53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C37F5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37F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F5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7B3DC7"/>
    <w:rPr>
      <w:color w:val="808080"/>
    </w:rPr>
  </w:style>
  <w:style w:type="character" w:customStyle="1" w:styleId="submenu-table">
    <w:name w:val="submenu-table"/>
    <w:basedOn w:val="a0"/>
    <w:rsid w:val="005D0015"/>
  </w:style>
  <w:style w:type="paragraph" w:customStyle="1" w:styleId="c54">
    <w:name w:val="c54"/>
    <w:basedOn w:val="a"/>
    <w:rsid w:val="004756C7"/>
    <w:pPr>
      <w:spacing w:before="90" w:after="90"/>
    </w:pPr>
  </w:style>
  <w:style w:type="character" w:customStyle="1" w:styleId="c27">
    <w:name w:val="c27"/>
    <w:basedOn w:val="a0"/>
    <w:rsid w:val="004756C7"/>
  </w:style>
  <w:style w:type="paragraph" w:customStyle="1" w:styleId="c3">
    <w:name w:val="c3"/>
    <w:basedOn w:val="a"/>
    <w:rsid w:val="004756C7"/>
    <w:pPr>
      <w:spacing w:before="90" w:after="90"/>
    </w:pPr>
  </w:style>
  <w:style w:type="character" w:customStyle="1" w:styleId="c10">
    <w:name w:val="c10"/>
    <w:basedOn w:val="a0"/>
    <w:rsid w:val="004756C7"/>
  </w:style>
  <w:style w:type="character" w:customStyle="1" w:styleId="c1">
    <w:name w:val="c1"/>
    <w:basedOn w:val="a0"/>
    <w:rsid w:val="004756C7"/>
  </w:style>
  <w:style w:type="paragraph" w:customStyle="1" w:styleId="c5">
    <w:name w:val="c5"/>
    <w:basedOn w:val="a"/>
    <w:rsid w:val="004756C7"/>
    <w:pPr>
      <w:spacing w:before="90" w:after="90"/>
    </w:pPr>
  </w:style>
  <w:style w:type="character" w:customStyle="1" w:styleId="c17">
    <w:name w:val="c17"/>
    <w:basedOn w:val="a0"/>
    <w:rsid w:val="004756C7"/>
  </w:style>
  <w:style w:type="paragraph" w:customStyle="1" w:styleId="c21">
    <w:name w:val="c21"/>
    <w:basedOn w:val="a"/>
    <w:rsid w:val="004756C7"/>
    <w:pPr>
      <w:spacing w:before="90" w:after="90"/>
    </w:pPr>
  </w:style>
  <w:style w:type="character" w:customStyle="1" w:styleId="c20">
    <w:name w:val="c20"/>
    <w:basedOn w:val="a0"/>
    <w:rsid w:val="004756C7"/>
  </w:style>
  <w:style w:type="paragraph" w:styleId="a8">
    <w:name w:val="List Paragraph"/>
    <w:basedOn w:val="a"/>
    <w:uiPriority w:val="34"/>
    <w:qFormat/>
    <w:rsid w:val="004756C7"/>
    <w:pPr>
      <w:ind w:left="720"/>
      <w:contextualSpacing/>
    </w:pPr>
  </w:style>
  <w:style w:type="paragraph" w:styleId="a9">
    <w:name w:val="No Spacing"/>
    <w:uiPriority w:val="1"/>
    <w:qFormat/>
    <w:rsid w:val="004A5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85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8C2E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7F53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C37F5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37F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F5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7B3DC7"/>
    <w:rPr>
      <w:color w:val="808080"/>
    </w:rPr>
  </w:style>
  <w:style w:type="character" w:customStyle="1" w:styleId="submenu-table">
    <w:name w:val="submenu-table"/>
    <w:basedOn w:val="a0"/>
    <w:rsid w:val="005D0015"/>
  </w:style>
  <w:style w:type="paragraph" w:customStyle="1" w:styleId="c54">
    <w:name w:val="c54"/>
    <w:basedOn w:val="a"/>
    <w:rsid w:val="004756C7"/>
    <w:pPr>
      <w:spacing w:before="90" w:after="90"/>
    </w:pPr>
  </w:style>
  <w:style w:type="character" w:customStyle="1" w:styleId="c27">
    <w:name w:val="c27"/>
    <w:basedOn w:val="a0"/>
    <w:rsid w:val="004756C7"/>
  </w:style>
  <w:style w:type="paragraph" w:customStyle="1" w:styleId="c3">
    <w:name w:val="c3"/>
    <w:basedOn w:val="a"/>
    <w:rsid w:val="004756C7"/>
    <w:pPr>
      <w:spacing w:before="90" w:after="90"/>
    </w:pPr>
  </w:style>
  <w:style w:type="character" w:customStyle="1" w:styleId="c10">
    <w:name w:val="c10"/>
    <w:basedOn w:val="a0"/>
    <w:rsid w:val="004756C7"/>
  </w:style>
  <w:style w:type="character" w:customStyle="1" w:styleId="c1">
    <w:name w:val="c1"/>
    <w:basedOn w:val="a0"/>
    <w:rsid w:val="004756C7"/>
  </w:style>
  <w:style w:type="paragraph" w:customStyle="1" w:styleId="c5">
    <w:name w:val="c5"/>
    <w:basedOn w:val="a"/>
    <w:rsid w:val="004756C7"/>
    <w:pPr>
      <w:spacing w:before="90" w:after="90"/>
    </w:pPr>
  </w:style>
  <w:style w:type="character" w:customStyle="1" w:styleId="c17">
    <w:name w:val="c17"/>
    <w:basedOn w:val="a0"/>
    <w:rsid w:val="004756C7"/>
  </w:style>
  <w:style w:type="paragraph" w:customStyle="1" w:styleId="c21">
    <w:name w:val="c21"/>
    <w:basedOn w:val="a"/>
    <w:rsid w:val="004756C7"/>
    <w:pPr>
      <w:spacing w:before="90" w:after="90"/>
    </w:pPr>
  </w:style>
  <w:style w:type="character" w:customStyle="1" w:styleId="c20">
    <w:name w:val="c20"/>
    <w:basedOn w:val="a0"/>
    <w:rsid w:val="004756C7"/>
  </w:style>
  <w:style w:type="paragraph" w:styleId="a8">
    <w:name w:val="List Paragraph"/>
    <w:basedOn w:val="a"/>
    <w:uiPriority w:val="34"/>
    <w:qFormat/>
    <w:rsid w:val="004756C7"/>
    <w:pPr>
      <w:ind w:left="720"/>
      <w:contextualSpacing/>
    </w:pPr>
  </w:style>
  <w:style w:type="paragraph" w:styleId="a9">
    <w:name w:val="No Spacing"/>
    <w:uiPriority w:val="1"/>
    <w:qFormat/>
    <w:rsid w:val="004A5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85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8C2E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49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17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84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73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6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707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17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933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4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903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7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99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1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6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45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8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68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12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44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223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9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522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0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746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807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5381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309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1169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2264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5790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6046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7820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0148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1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4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314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4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562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6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9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7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07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7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930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10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003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984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849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150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185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5775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725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81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409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522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2519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5352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83327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78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648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6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23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1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3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4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02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90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25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260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64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58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57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927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60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536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863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793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438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08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473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0721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78458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7877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02884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0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74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72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Файзулины</dc:creator>
  <cp:lastModifiedBy>Наташа</cp:lastModifiedBy>
  <cp:revision>2</cp:revision>
  <dcterms:created xsi:type="dcterms:W3CDTF">2024-01-19T14:04:00Z</dcterms:created>
  <dcterms:modified xsi:type="dcterms:W3CDTF">2024-01-19T14:04:00Z</dcterms:modified>
</cp:coreProperties>
</file>